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C6C6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614F3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6C6C68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</w:t>
      </w:r>
      <w:r w:rsidR="002614F3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 право заключения договора поставки</w:t>
      </w:r>
      <w:r w:rsidR="00005EC9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373CFC" w:rsidRPr="006C6C68">
        <w:rPr>
          <w:rFonts w:ascii="Times New Roman" w:hAnsi="Times New Roman" w:cs="Times New Roman"/>
          <w:b/>
          <w:sz w:val="23"/>
          <w:szCs w:val="23"/>
        </w:rPr>
        <w:t>аппарата теплообменного пластинчатого разборного</w:t>
      </w:r>
      <w:r w:rsidR="002B4162" w:rsidRPr="006C6C6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6C6C68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C6C6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6C6C6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</w:t>
      </w:r>
      <w:r w:rsidR="000C1C0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bookmarkStart w:id="0" w:name="_GoBack"/>
      <w:bookmarkEnd w:id="0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3CF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28</w:t>
      </w:r>
      <w:r w:rsidR="002A672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.02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2614F3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6C6C68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373CFC" w:rsidRPr="006C6C68" w:rsidRDefault="00373CFC" w:rsidP="00373CFC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котировок в электронной форме:</w:t>
      </w:r>
    </w:p>
    <w:p w:rsidR="00373CFC" w:rsidRPr="006C6C68" w:rsidRDefault="00373CFC" w:rsidP="00373C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6C6C68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C6C68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1"/>
      <w:bookmarkEnd w:id="2"/>
      <w:bookmarkEnd w:id="3"/>
      <w:r w:rsidRPr="006C6C68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6C6C68">
        <w:rPr>
          <w:rFonts w:ascii="Times New Roman" w:hAnsi="Times New Roman"/>
          <w:bCs/>
          <w:sz w:val="23"/>
          <w:szCs w:val="23"/>
        </w:rPr>
        <w:t xml:space="preserve">аппарата теплообменного пластинчатого разборного </w:t>
      </w:r>
      <w:r w:rsidRPr="006C6C68">
        <w:rPr>
          <w:rFonts w:ascii="Times New Roman" w:hAnsi="Times New Roman" w:cs="Times New Roman"/>
          <w:sz w:val="23"/>
          <w:szCs w:val="23"/>
        </w:rPr>
        <w:t>(далее – Товар)</w:t>
      </w:r>
      <w:r w:rsidRPr="006C6C68">
        <w:rPr>
          <w:rFonts w:ascii="Times New Roman" w:hAnsi="Times New Roman" w:cs="Times New Roman"/>
          <w:bCs/>
          <w:sz w:val="23"/>
          <w:szCs w:val="23"/>
        </w:rPr>
        <w:t>.</w:t>
      </w:r>
    </w:p>
    <w:p w:rsidR="00373CFC" w:rsidRPr="006C6C68" w:rsidRDefault="00373CFC" w:rsidP="00373C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C6C6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C6C6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шт.</w:t>
      </w:r>
    </w:p>
    <w:bookmarkEnd w:id="4"/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1 649 369 (Один миллион шестьсот сорок девять тысяч триста шестьдесят девять) рублей 05 копеек.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73CFC" w:rsidRPr="006C6C68" w:rsidRDefault="00373CFC" w:rsidP="00373C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50 (Пятидесяти) рабочих дней с момента подписания Договора.</w:t>
      </w:r>
    </w:p>
    <w:p w:rsidR="00373CFC" w:rsidRPr="006C6C68" w:rsidRDefault="00373CFC" w:rsidP="00373C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филиала АО «РУСАЛ Урал» в Кандалакше «Объединенная компания РУСАЛ Кандалакшский алюминиевый завод»)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- предмет поставки бракуется и возвращается Поставщику за его счет.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передаче Товара Поставщик также передает Покупателю технический паспорт, декларацию о соответствии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032/2013, декларацию о соответствии ТР ТС 010/2011, сертификат на тип продукции, сертификат заводских испытаний 3.1 EN 10204 на металл теплообменных пластин, сертификат соответствия требованиям ISO 9001:2008, инструкцию (руководство) по монтажу и эксплуатации.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 (все документы должны быть на русском языке или надлежащим образом заверенным переводом на русский язык).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Теплообменные пластины должны быть изготовлены на территории России, либо на территории Европейского Союза. Разработка конструкторской документации теплообменника должна осуществляться на территории России конструкторским отделом производителя, сотрудники которого сертифицированы </w:t>
      </w:r>
      <w:proofErr w:type="spell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Ростехнадзором</w:t>
      </w:r>
      <w:proofErr w:type="spell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73CFC" w:rsidRPr="006C6C68" w:rsidRDefault="00373CFC" w:rsidP="00373CFC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</w:t>
      </w:r>
      <w:proofErr w:type="gramEnd"/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качественный за свой счет. </w:t>
      </w:r>
    </w:p>
    <w:p w:rsidR="00373CFC" w:rsidRPr="006C6C68" w:rsidRDefault="00373CFC" w:rsidP="00373C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Срок исполнения обязательств по устранению недостатков не может превышать 14 (Четырнадцать)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73CFC" w:rsidRPr="006C6C68" w:rsidRDefault="00373CFC" w:rsidP="00373CFC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оплату, транспортной накладной)</w:t>
      </w:r>
      <w:r w:rsidRPr="006C6C68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5"/>
    <w:p w:rsidR="00373CFC" w:rsidRPr="006C6C68" w:rsidRDefault="00373CFC" w:rsidP="00373C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73CFC" w:rsidRPr="006C6C68" w:rsidRDefault="00373CFC" w:rsidP="00373C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73CFC" w:rsidRPr="006C6C68" w:rsidRDefault="00373CFC" w:rsidP="00373CFC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4638D5"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28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.02.2020 по адресу: г. Мурманск, ул. Промышленная, д. 15, </w:t>
      </w:r>
      <w:proofErr w:type="spellStart"/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15, начало в 10:00 (</w:t>
      </w:r>
      <w:proofErr w:type="gramStart"/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73CFC" w:rsidRPr="006C6C68" w:rsidRDefault="00373CFC" w:rsidP="00373C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73CFC" w:rsidRPr="006C6C68" w:rsidRDefault="00373CFC" w:rsidP="00373C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373CFC" w:rsidRPr="006C6C68" w:rsidRDefault="00373CFC" w:rsidP="00373C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>М.А. Моисеев – заместитель главного инженера филиала АО «МЭС» «Кандалакшская теплосеть»;</w:t>
      </w:r>
      <w:r w:rsidR="001224EC"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Григорьев – заместитель начальника производственно-технического отдела АО «МЭС» «Кандалакшская теплосеть»;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А.И. </w:t>
      </w:r>
      <w:proofErr w:type="spellStart"/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>Шугаипова</w:t>
      </w:r>
      <w:proofErr w:type="spellEnd"/>
      <w:r w:rsidRPr="006C6C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инженер по комплектации оборудования отдела снабжения филиала АО «МЭС» «Кандалакшская теплосеть».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73CFC" w:rsidRPr="006C6C68" w:rsidRDefault="00373CFC" w:rsidP="00373C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bookmarkEnd w:id="6"/>
    </w:p>
    <w:p w:rsidR="00F330A9" w:rsidRPr="006C6C68" w:rsidRDefault="00432B73" w:rsidP="00F330A9">
      <w:pPr>
        <w:spacing w:after="0" w:line="240" w:lineRule="auto"/>
        <w:rPr>
          <w:sz w:val="23"/>
          <w:szCs w:val="23"/>
          <w:lang w:eastAsia="ru-RU"/>
        </w:rPr>
      </w:pPr>
      <w:r w:rsidRPr="006C6C68">
        <w:rPr>
          <w:sz w:val="23"/>
          <w:szCs w:val="23"/>
          <w:lang w:eastAsia="ru-RU"/>
        </w:rPr>
        <w:t xml:space="preserve"> </w:t>
      </w:r>
    </w:p>
    <w:p w:rsidR="00770B63" w:rsidRPr="006C6C68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 xml:space="preserve"> </w:t>
      </w:r>
      <w:r w:rsidR="003B5D40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3B5D40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68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F68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на право заключения договора поставки </w:t>
      </w:r>
      <w:r w:rsidR="00373CF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аппарата теплообменного пластинчатого разборного</w:t>
      </w:r>
      <w:r w:rsidR="00A826B2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373CF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B34ADF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.02.2020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770B6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B34ADF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ими</w:t>
      </w:r>
      <w:r w:rsidR="00770B6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</w:t>
      </w:r>
      <w:r w:rsidR="00A826B2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770B6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34ADF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первые части заявок, поступивших от Участников закупки.</w:t>
      </w:r>
    </w:p>
    <w:p w:rsidR="00F330A9" w:rsidRPr="006C6C68" w:rsidRDefault="00F330A9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450EE" w:rsidRPr="006C6C68" w:rsidRDefault="003B5D40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6C6C6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6B03E8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60372A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B34ADF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0372A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B34ADF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яти) 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</w:t>
      </w:r>
      <w:r w:rsidR="00B464A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9450EE" w:rsidRPr="006C6C68" w:rsidRDefault="009450EE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373CFC" w:rsidRPr="006C6C68" w:rsidRDefault="00373CFC" w:rsidP="00373C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«Центр теплообменного оборудования»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ЦТО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194017, г. Санкт-Петербург, пр. Тореза, д. 98, корп. 1, пом. 416 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7802567647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780201001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1167847124610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21.02.2020 15:05 (</w:t>
      </w:r>
      <w:proofErr w:type="gram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698 577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64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116 429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61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0649B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73CFC" w:rsidRPr="006C6C68" w:rsidRDefault="00373CFC" w:rsidP="00373C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 № 2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Акционерное общество 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Комплектэнергоучет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(АО 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Комплектэнергоучет</w:t>
      </w:r>
      <w:proofErr w:type="spellEnd"/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190020, г. Санкт-Петербург, набережная Обводного Канала, д. 150, лит. Ч, пом. 128.04 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7805385620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783901001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1057813153782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21.02.2020 17:57 (</w:t>
      </w:r>
      <w:proofErr w:type="gram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5514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556 083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25514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я 06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25514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92 680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25514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51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25514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255144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73CFC" w:rsidRPr="006C6C68" w:rsidRDefault="00373CFC" w:rsidP="00373C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Ликон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Рус»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Ликон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Рус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115114, г. Москва, ул. 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Кожевническая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д. 16, стр. 4 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7725717158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772501001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1117746151555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25.02.2020 12:56 (</w:t>
      </w:r>
      <w:proofErr w:type="gram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15BB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1 093 644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15BB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15BB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99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C15BB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182 274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15BB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17 копеек.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73CFC" w:rsidRPr="006C6C68" w:rsidRDefault="00373CFC" w:rsidP="00373C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Профтехсервис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Профтехсервис</w:t>
      </w:r>
      <w:proofErr w:type="spellEnd"/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192012, г. Санкт-Петербург, пр. 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Обуховской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обороны, д. 116, корп. 1, </w:t>
      </w:r>
      <w:proofErr w:type="gram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лит</w:t>
      </w:r>
      <w:proofErr w:type="gram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. Е, пом. 14-Н, оф. Т-326 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7811721172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781101001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1197847037079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25.02.2020 14:08 (</w:t>
      </w:r>
      <w:proofErr w:type="gram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1 064 126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 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177 354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РФ.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73CFC" w:rsidRPr="006C6C68" w:rsidRDefault="00373CFC" w:rsidP="00373C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Эвомакс</w:t>
      </w:r>
      <w:proofErr w:type="spellEnd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Эвомакс</w:t>
      </w:r>
      <w:proofErr w:type="spellEnd"/>
      <w:r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614064, г. Пермь, ул. Чкалова, д. 7 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5904995221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590401001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1145958014619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25.02.2020 15:21 (</w:t>
      </w:r>
      <w:proofErr w:type="gram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594 000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 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99 000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0A09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</w:t>
      </w:r>
    </w:p>
    <w:p w:rsidR="00EB6045" w:rsidRPr="006C6C68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E7BAA" w:rsidRPr="006C6C68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D2115" w:rsidRPr="006C6C68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BD2115"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BD2115"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24642" w:rsidRPr="006C6C68">
        <w:rPr>
          <w:rFonts w:ascii="Times New Roman" w:hAnsi="Times New Roman" w:cs="Times New Roman"/>
          <w:sz w:val="23"/>
          <w:szCs w:val="23"/>
        </w:rPr>
        <w:t>ООО «</w:t>
      </w:r>
      <w:r w:rsidR="00C24642" w:rsidRPr="006C6C68">
        <w:rPr>
          <w:rFonts w:ascii="Times New Roman" w:eastAsia="Times New Roman" w:hAnsi="Times New Roman"/>
          <w:sz w:val="23"/>
          <w:szCs w:val="23"/>
          <w:lang w:eastAsia="ar-SA"/>
        </w:rPr>
        <w:t>ЦТО</w:t>
      </w:r>
      <w:r w:rsidR="00C24642" w:rsidRPr="006C6C68">
        <w:rPr>
          <w:rFonts w:ascii="Times New Roman" w:hAnsi="Times New Roman" w:cs="Times New Roman"/>
          <w:sz w:val="23"/>
          <w:szCs w:val="23"/>
        </w:rPr>
        <w:t>»</w:t>
      </w:r>
      <w:r w:rsidR="00C24642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 требованиям </w:t>
      </w:r>
      <w:r w:rsidR="00DB2461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BD2115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C24642" w:rsidRPr="006C6C68">
        <w:rPr>
          <w:rFonts w:ascii="Times New Roman" w:hAnsi="Times New Roman" w:cs="Times New Roman"/>
          <w:sz w:val="23"/>
          <w:szCs w:val="23"/>
        </w:rPr>
        <w:t>ООО «</w:t>
      </w:r>
      <w:r w:rsidR="00C24642" w:rsidRPr="006C6C68">
        <w:rPr>
          <w:rFonts w:ascii="Times New Roman" w:eastAsia="Times New Roman" w:hAnsi="Times New Roman"/>
          <w:sz w:val="23"/>
          <w:szCs w:val="23"/>
          <w:lang w:eastAsia="ar-SA"/>
        </w:rPr>
        <w:t>ЦТО</w:t>
      </w:r>
      <w:r w:rsidR="00C24642" w:rsidRPr="006C6C68">
        <w:rPr>
          <w:rFonts w:ascii="Times New Roman" w:hAnsi="Times New Roman" w:cs="Times New Roman"/>
          <w:sz w:val="23"/>
          <w:szCs w:val="23"/>
        </w:rPr>
        <w:t>»</w:t>
      </w:r>
      <w:r w:rsidR="00D077D2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перечень Участников запроса </w:t>
      </w:r>
      <w:r w:rsidR="002614F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6C6C68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6C6C68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6C6C68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7036" w:rsidRPr="006C6C68" w:rsidRDefault="00C67036" w:rsidP="00C670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C6C68">
        <w:rPr>
          <w:rFonts w:ascii="Times New Roman" w:hAnsi="Times New Roman" w:cs="Times New Roman"/>
          <w:sz w:val="23"/>
          <w:szCs w:val="23"/>
        </w:rPr>
        <w:t>АО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Комплектэнергоучет</w:t>
      </w:r>
      <w:proofErr w:type="spellEnd"/>
      <w:r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Извещения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6C6C68">
        <w:rPr>
          <w:rFonts w:ascii="Times New Roman" w:hAnsi="Times New Roman" w:cs="Times New Roman"/>
          <w:sz w:val="23"/>
          <w:szCs w:val="23"/>
        </w:rPr>
        <w:t xml:space="preserve"> АО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Комплектэнергоучет</w:t>
      </w:r>
      <w:proofErr w:type="spellEnd"/>
      <w:r w:rsidRPr="006C6C68">
        <w:rPr>
          <w:rFonts w:ascii="Times New Roman" w:hAnsi="Times New Roman" w:cs="Times New Roman"/>
          <w:sz w:val="23"/>
          <w:szCs w:val="23"/>
        </w:rPr>
        <w:t xml:space="preserve">»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67036" w:rsidRPr="006C6C68" w:rsidRDefault="00C67036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7036" w:rsidRPr="006C6C68" w:rsidRDefault="00C67036" w:rsidP="00C670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Ликон</w:t>
      </w:r>
      <w:proofErr w:type="spellEnd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 xml:space="preserve"> Рус</w:t>
      </w:r>
      <w:r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Извещения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6C6C68">
        <w:rPr>
          <w:rFonts w:ascii="Times New Roman" w:hAnsi="Times New Roman" w:cs="Times New Roman"/>
          <w:sz w:val="23"/>
          <w:szCs w:val="23"/>
        </w:rPr>
        <w:t xml:space="preserve"> ООО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Ликон</w:t>
      </w:r>
      <w:proofErr w:type="spellEnd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 xml:space="preserve"> Рус</w:t>
      </w:r>
      <w:r w:rsidRPr="006C6C68">
        <w:rPr>
          <w:rFonts w:ascii="Times New Roman" w:hAnsi="Times New Roman" w:cs="Times New Roman"/>
          <w:sz w:val="23"/>
          <w:szCs w:val="23"/>
        </w:rPr>
        <w:t xml:space="preserve">»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End"/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67036" w:rsidRPr="006C6C68" w:rsidRDefault="00C67036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7036" w:rsidRPr="006C6C68" w:rsidRDefault="00C67036" w:rsidP="00C670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Профтехсервис</w:t>
      </w:r>
      <w:proofErr w:type="spellEnd"/>
      <w:r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Извещения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6C6C68">
        <w:rPr>
          <w:rFonts w:ascii="Times New Roman" w:hAnsi="Times New Roman" w:cs="Times New Roman"/>
          <w:sz w:val="23"/>
          <w:szCs w:val="23"/>
        </w:rPr>
        <w:t xml:space="preserve"> ООО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Профтехсервис</w:t>
      </w:r>
      <w:proofErr w:type="spellEnd"/>
      <w:r w:rsidRPr="006C6C68">
        <w:rPr>
          <w:rFonts w:ascii="Times New Roman" w:hAnsi="Times New Roman" w:cs="Times New Roman"/>
          <w:sz w:val="23"/>
          <w:szCs w:val="23"/>
        </w:rPr>
        <w:t xml:space="preserve">»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67036" w:rsidRPr="006C6C68" w:rsidRDefault="00C67036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7036" w:rsidRPr="006C6C68" w:rsidRDefault="00C67036" w:rsidP="00C670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6C6C68">
        <w:rPr>
          <w:rFonts w:ascii="Times New Roman" w:eastAsia="Times New Roman" w:hAnsi="Times New Roman"/>
          <w:sz w:val="23"/>
          <w:szCs w:val="23"/>
          <w:lang w:eastAsia="ar-SA"/>
        </w:rPr>
        <w:t>Эвомакс</w:t>
      </w:r>
      <w:proofErr w:type="spellEnd"/>
      <w:r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Извещения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C57B7C"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C57B7C" w:rsidRPr="006C6C68">
        <w:rPr>
          <w:rFonts w:ascii="Times New Roman" w:eastAsia="Times New Roman" w:hAnsi="Times New Roman"/>
          <w:sz w:val="23"/>
          <w:szCs w:val="23"/>
          <w:lang w:eastAsia="ar-SA"/>
        </w:rPr>
        <w:t>Эвомакс</w:t>
      </w:r>
      <w:proofErr w:type="spellEnd"/>
      <w:r w:rsidR="00C57B7C"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67036" w:rsidRPr="006C6C68" w:rsidRDefault="00C67036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D30145" w:rsidRPr="006C6C68" w:rsidRDefault="00DA3288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C67036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EB6045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</w:t>
      </w:r>
      <w:r w:rsidR="002614F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EB604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 состоявшимся</w:t>
      </w:r>
      <w:r w:rsidR="00601336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B604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B6045" w:rsidRPr="006C6C68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6C6C68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6C6C68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F94A21" w:rsidRPr="006C6C68" w:rsidRDefault="00EB6045" w:rsidP="00F94A21">
      <w:pPr>
        <w:spacing w:after="0" w:line="240" w:lineRule="auto"/>
        <w:ind w:firstLine="708"/>
        <w:jc w:val="both"/>
        <w:rPr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67F82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gramStart"/>
      <w:r w:rsidR="00A67F82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соответствии</w:t>
      </w:r>
      <w:proofErr w:type="gramEnd"/>
      <w:r w:rsidR="00A67F82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п. 14. Извещения Комиссией по закупке была произведена оценка заявок</w:t>
      </w:r>
      <w:r w:rsidR="00A67F82" w:rsidRPr="006C6C68">
        <w:rPr>
          <w:rFonts w:ascii="Times New Roman" w:hAnsi="Times New Roman"/>
          <w:sz w:val="23"/>
          <w:szCs w:val="23"/>
        </w:rPr>
        <w:t xml:space="preserve"> </w:t>
      </w:r>
      <w:r w:rsidR="001C3667" w:rsidRPr="006C6C68">
        <w:rPr>
          <w:rFonts w:ascii="Times New Roman" w:hAnsi="Times New Roman" w:cs="Times New Roman"/>
          <w:sz w:val="23"/>
          <w:szCs w:val="23"/>
        </w:rPr>
        <w:t>ООО «</w:t>
      </w:r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ЦТО</w:t>
      </w:r>
      <w:r w:rsidR="001C3667" w:rsidRPr="006C6C68">
        <w:rPr>
          <w:rFonts w:ascii="Times New Roman" w:hAnsi="Times New Roman" w:cs="Times New Roman"/>
          <w:sz w:val="23"/>
          <w:szCs w:val="23"/>
        </w:rPr>
        <w:t>», АО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Комплектэнергоучет</w:t>
      </w:r>
      <w:proofErr w:type="spellEnd"/>
      <w:r w:rsidR="001C3667" w:rsidRPr="006C6C68">
        <w:rPr>
          <w:rFonts w:ascii="Times New Roman" w:hAnsi="Times New Roman" w:cs="Times New Roman"/>
          <w:sz w:val="23"/>
          <w:szCs w:val="23"/>
        </w:rPr>
        <w:t>», ООО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Ликон</w:t>
      </w:r>
      <w:proofErr w:type="spellEnd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proofErr w:type="gram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Рус</w:t>
      </w:r>
      <w:proofErr w:type="gramEnd"/>
      <w:r w:rsidR="001C3667" w:rsidRPr="006C6C68">
        <w:rPr>
          <w:rFonts w:ascii="Times New Roman" w:hAnsi="Times New Roman" w:cs="Times New Roman"/>
          <w:sz w:val="23"/>
          <w:szCs w:val="23"/>
        </w:rPr>
        <w:t>», ООО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Профтехсервис</w:t>
      </w:r>
      <w:proofErr w:type="spellEnd"/>
      <w:r w:rsidR="001C3667" w:rsidRPr="006C6C68">
        <w:rPr>
          <w:rFonts w:ascii="Times New Roman" w:hAnsi="Times New Roman" w:cs="Times New Roman"/>
          <w:sz w:val="23"/>
          <w:szCs w:val="23"/>
        </w:rPr>
        <w:t>», ООО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Эвомакс</w:t>
      </w:r>
      <w:proofErr w:type="spellEnd"/>
      <w:r w:rsidR="001C3667" w:rsidRPr="006C6C68">
        <w:rPr>
          <w:rFonts w:ascii="Times New Roman" w:hAnsi="Times New Roman" w:cs="Times New Roman"/>
          <w:sz w:val="23"/>
          <w:szCs w:val="23"/>
        </w:rPr>
        <w:t>»</w:t>
      </w:r>
      <w:r w:rsidR="00F94A21" w:rsidRPr="006C6C68">
        <w:rPr>
          <w:rFonts w:ascii="Times New Roman" w:hAnsi="Times New Roman" w:cs="Times New Roman"/>
          <w:sz w:val="23"/>
          <w:szCs w:val="23"/>
        </w:rPr>
        <w:t>.</w:t>
      </w:r>
    </w:p>
    <w:p w:rsidR="00A67F82" w:rsidRPr="006C6C68" w:rsidRDefault="00A67F82" w:rsidP="00F94A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6C6C68">
        <w:rPr>
          <w:rFonts w:ascii="Times New Roman" w:hAnsi="Times New Roman"/>
          <w:sz w:val="23"/>
          <w:szCs w:val="23"/>
        </w:rPr>
        <w:t>в электронной форме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является цена </w:t>
      </w:r>
      <w:r w:rsidR="00A97FE0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договора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080676" w:rsidRPr="006C6C68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</w:t>
      </w:r>
      <w:r w:rsidRPr="006C6C68">
        <w:rPr>
          <w:rFonts w:ascii="Times New Roman" w:hAnsi="Times New Roman"/>
          <w:sz w:val="23"/>
          <w:szCs w:val="23"/>
          <w:lang w:eastAsia="ru-RU"/>
        </w:rPr>
        <w:t xml:space="preserve">Постановлением Правительства РФ № 925 от 16.09.2016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C6C6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080676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A67F82" w:rsidRPr="006C6C68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C3667" w:rsidRPr="006C6C68" w:rsidRDefault="00BF03F3" w:rsidP="001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1C3667" w:rsidRPr="006C6C68">
        <w:rPr>
          <w:rFonts w:ascii="Times New Roman" w:hAnsi="Times New Roman" w:cs="Times New Roman"/>
          <w:sz w:val="23"/>
          <w:szCs w:val="23"/>
        </w:rPr>
        <w:t>АО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Комплектэнергоучет</w:t>
      </w:r>
      <w:proofErr w:type="spellEnd"/>
      <w:r w:rsidR="001C3667"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</w:t>
      </w:r>
      <w:r w:rsidR="004F51CA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556 083 рубля 06 копеек, в том числе НДС 92 680 рублей 51 копейка</w:t>
      </w:r>
      <w:r w:rsidR="00CE6D66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F03F3" w:rsidRPr="006C6C68" w:rsidRDefault="00BF03F3" w:rsidP="001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Эвомакс</w:t>
      </w:r>
      <w:proofErr w:type="spellEnd"/>
      <w:r w:rsidR="001C3667"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4F51CA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594 000 рублей 00 копеек, в том числе НДС 99 000 рублей 00 копеек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BF03F3" w:rsidRPr="006C6C68" w:rsidRDefault="00BF03F3" w:rsidP="001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 место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hAnsi="Times New Roman" w:cs="Times New Roman"/>
          <w:sz w:val="23"/>
          <w:szCs w:val="23"/>
        </w:rPr>
        <w:t>ООО «</w:t>
      </w:r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ЦТО</w:t>
      </w:r>
      <w:r w:rsidR="001C3667"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698 577 рублей 64 копейки, в том числе НДС 116 429 рублей 61 копейка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6C0F9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F51CA" w:rsidRPr="006C6C68" w:rsidRDefault="004F51CA" w:rsidP="001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 место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Профтехсервис</w:t>
      </w:r>
      <w:proofErr w:type="spellEnd"/>
      <w:r w:rsidR="001C3667"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1 064 126 рублей 00 копеек, в том числе НДС 177 354 рубля 33 копейки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6C0F9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F51CA" w:rsidRPr="006C6C68" w:rsidRDefault="004F51CA" w:rsidP="001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5 место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>Ликон</w:t>
      </w:r>
      <w:proofErr w:type="spellEnd"/>
      <w:r w:rsidR="001C3667" w:rsidRPr="006C6C68">
        <w:rPr>
          <w:rFonts w:ascii="Times New Roman" w:eastAsia="Times New Roman" w:hAnsi="Times New Roman"/>
          <w:sz w:val="23"/>
          <w:szCs w:val="23"/>
          <w:lang w:eastAsia="ar-SA"/>
        </w:rPr>
        <w:t xml:space="preserve"> Рус</w:t>
      </w:r>
      <w:r w:rsidR="001C3667" w:rsidRPr="006C6C68">
        <w:rPr>
          <w:rFonts w:ascii="Times New Roman" w:hAnsi="Times New Roman" w:cs="Times New Roman"/>
          <w:sz w:val="23"/>
          <w:szCs w:val="23"/>
        </w:rPr>
        <w:t>»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1 093 644 рубля 99 копеек, в том числе НДС 182 274 рубля 17 копеек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r w:rsidR="001E7D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F51CA" w:rsidRPr="006C6C68" w:rsidRDefault="004F51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F51CA" w:rsidRPr="006C6C68" w:rsidRDefault="004F51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6A16AB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B25ACA" w:rsidRPr="006C6C68" w:rsidRDefault="00B25A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C60289" w:rsidRPr="006C6C68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</w:t>
      </w:r>
      <w:r w:rsidR="00DB2461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="00DB24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 заявке Участника запроса </w:t>
      </w:r>
      <w:r w:rsidR="002614F3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форме, заявке которого присвоено второе место </w:t>
      </w:r>
      <w:r w:rsidR="00C60289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- </w:t>
      </w:r>
      <w:r w:rsidR="00C44C19" w:rsidRPr="006C6C68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C44C19" w:rsidRPr="006C6C68">
        <w:rPr>
          <w:rFonts w:ascii="Times New Roman" w:eastAsia="Times New Roman" w:hAnsi="Times New Roman"/>
          <w:sz w:val="23"/>
          <w:szCs w:val="23"/>
          <w:lang w:eastAsia="ar-SA"/>
        </w:rPr>
        <w:t>Эвомакс</w:t>
      </w:r>
      <w:proofErr w:type="spellEnd"/>
      <w:r w:rsidR="00C44C19" w:rsidRPr="006C6C68">
        <w:rPr>
          <w:rFonts w:ascii="Times New Roman" w:hAnsi="Times New Roman" w:cs="Times New Roman"/>
          <w:sz w:val="23"/>
          <w:szCs w:val="23"/>
        </w:rPr>
        <w:t>»</w:t>
      </w:r>
      <w:r w:rsidR="002E453B" w:rsidRPr="006C6C68">
        <w:rPr>
          <w:rFonts w:ascii="Times New Roman" w:hAnsi="Times New Roman" w:cs="Times New Roman"/>
          <w:sz w:val="23"/>
          <w:szCs w:val="23"/>
        </w:rPr>
        <w:t xml:space="preserve"> (юридический адрес: </w:t>
      </w:r>
      <w:r w:rsidR="00C44C19" w:rsidRPr="006C6C68">
        <w:rPr>
          <w:rFonts w:ascii="Times New Roman" w:eastAsia="Times New Roman" w:hAnsi="Times New Roman"/>
          <w:sz w:val="23"/>
          <w:szCs w:val="23"/>
          <w:lang w:eastAsia="ar-SA"/>
        </w:rPr>
        <w:t>614064, г. Пермь, ул. Чкалова, д. 7.</w:t>
      </w:r>
      <w:proofErr w:type="gramEnd"/>
      <w:r w:rsidR="00C44C19" w:rsidRPr="006C6C68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proofErr w:type="gramStart"/>
      <w:r w:rsidR="00C44C1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ИНН </w:t>
      </w:r>
      <w:r w:rsidR="00C44C19" w:rsidRPr="006C6C68">
        <w:rPr>
          <w:rFonts w:ascii="Times New Roman" w:eastAsia="Times New Roman" w:hAnsi="Times New Roman"/>
          <w:sz w:val="23"/>
          <w:szCs w:val="23"/>
          <w:lang w:eastAsia="ar-SA"/>
        </w:rPr>
        <w:t>5904995221</w:t>
      </w:r>
      <w:r w:rsidR="00C44C1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C44C19" w:rsidRPr="006C6C68">
        <w:rPr>
          <w:rFonts w:ascii="Times New Roman" w:eastAsia="Times New Roman" w:hAnsi="Times New Roman"/>
          <w:sz w:val="23"/>
          <w:szCs w:val="23"/>
          <w:lang w:eastAsia="ar-SA"/>
        </w:rPr>
        <w:t>590401001</w:t>
      </w:r>
      <w:r w:rsidR="00C44C1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C44C19" w:rsidRPr="006C6C68">
        <w:rPr>
          <w:rFonts w:ascii="Times New Roman" w:eastAsia="Times New Roman" w:hAnsi="Times New Roman"/>
          <w:sz w:val="23"/>
          <w:szCs w:val="23"/>
          <w:lang w:eastAsia="ar-SA"/>
        </w:rPr>
        <w:t>1145958014619</w:t>
      </w:r>
      <w:r w:rsidR="00C60289" w:rsidRPr="006C6C68">
        <w:rPr>
          <w:rFonts w:ascii="Times New Roman" w:eastAsia="Calibri" w:hAnsi="Times New Roman" w:cs="Times New Roman"/>
          <w:sz w:val="23"/>
          <w:szCs w:val="23"/>
        </w:rPr>
        <w:t>,</w:t>
      </w:r>
      <w:r w:rsidR="00C60289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</w:t>
      </w:r>
      <w:r w:rsidR="00496BE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496BE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496BE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2E453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C6028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6C5482" w:rsidRPr="006C6C68" w:rsidRDefault="00EB6045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C6C68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6C6C68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96BE9" w:rsidRPr="006C6C68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373CFC" w:rsidRPr="006C6C68">
        <w:rPr>
          <w:rFonts w:ascii="Times New Roman" w:hAnsi="Times New Roman" w:cs="Times New Roman"/>
          <w:sz w:val="23"/>
          <w:szCs w:val="23"/>
        </w:rPr>
        <w:t>аппарата теплообменного пластинчатого разборного</w:t>
      </w:r>
      <w:r w:rsidR="00496BE9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6C5482" w:rsidRPr="006C6C68">
        <w:rPr>
          <w:rFonts w:ascii="Times New Roman" w:hAnsi="Times New Roman" w:cs="Times New Roman"/>
          <w:sz w:val="23"/>
          <w:szCs w:val="23"/>
        </w:rPr>
        <w:t>(далее – Товар)</w:t>
      </w:r>
      <w:r w:rsidR="006C5482" w:rsidRPr="006C6C68">
        <w:rPr>
          <w:rFonts w:ascii="Times New Roman" w:hAnsi="Times New Roman" w:cs="Times New Roman"/>
          <w:bCs/>
          <w:sz w:val="23"/>
          <w:szCs w:val="23"/>
        </w:rPr>
        <w:t>.</w:t>
      </w:r>
    </w:p>
    <w:p w:rsidR="00C44C19" w:rsidRPr="006C6C68" w:rsidRDefault="005108B3" w:rsidP="00C44C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C6C68">
        <w:rPr>
          <w:rFonts w:ascii="Times New Roman" w:hAnsi="Times New Roman" w:cs="Times New Roman"/>
          <w:b/>
          <w:bCs/>
          <w:sz w:val="23"/>
          <w:szCs w:val="23"/>
        </w:rPr>
        <w:lastRenderedPageBreak/>
        <w:t>6</w:t>
      </w:r>
      <w:r w:rsidR="006C5482" w:rsidRPr="006C6C68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6C5482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96BE9" w:rsidRPr="006C6C6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C44C1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594 000 (Пятьсот девяносто четыре тысячи) рублей 00 копеек, включая НДС 99 000 рублей 00 копеек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44C19" w:rsidRPr="006C6C68" w:rsidRDefault="00C44C19" w:rsidP="00C4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50 (Пятидесяти) рабочих дней с момента подписания Договора.</w:t>
      </w:r>
    </w:p>
    <w:p w:rsidR="00C44C19" w:rsidRPr="006C6C68" w:rsidRDefault="00C44C19" w:rsidP="00C4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филиала АО «РУСАЛ Урал» в Кандалакше «Объединенная компания РУСАЛ Кандалакшский алюминиевый завод»)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№ 2 Договора.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- предмет поставки бракуется и возвращается Поставщику за его счет.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передаче Товара Поставщик также передает Покупателю технический паспорт, декларацию о соответствии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032/2013, декларацию о соответствии ТР ТС 010/2011, сертификат на тип продукции, сертификат заводских испытаний 3.1 EN 10204 на металл теплообменных пластин, сертификат соответствия требованиям ISO 9001:2008, инструкцию (руководство) по монтажу и эксплуатации.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 (все документы должны быть на русском языке или надлежащим образом заверенным переводом на русский язык).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Теплообменные пластины должны быть изготовлены на территории России, либо на территории Европейского Союза. Разработка конструкторской документации теплообменника должна осуществляться на территории России конструкторским отделом производителя, сотрудники которого сертифицированы </w:t>
      </w:r>
      <w:proofErr w:type="spell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Ростехнадзором</w:t>
      </w:r>
      <w:proofErr w:type="spell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44C19" w:rsidRPr="006C6C68" w:rsidRDefault="00C44C19" w:rsidP="00A50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44C19" w:rsidRPr="006C6C68" w:rsidRDefault="00C44C19" w:rsidP="00A50C23">
      <w:pPr>
        <w:pStyle w:val="a4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</w:t>
      </w:r>
      <w:proofErr w:type="gramEnd"/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качественный за свой счет. </w:t>
      </w:r>
    </w:p>
    <w:p w:rsidR="00C44C19" w:rsidRPr="006C6C68" w:rsidRDefault="00C44C19" w:rsidP="00A50C2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14 (Четырнадцать)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C44C19" w:rsidRPr="006C6C68" w:rsidRDefault="00C44C19" w:rsidP="00A50C23">
      <w:pPr>
        <w:pStyle w:val="a4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</w:t>
      </w:r>
      <w:r w:rsidR="00A50C23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оплату, транспортной накладной</w:t>
      </w:r>
      <w:r w:rsidRPr="006C6C68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p w:rsidR="00C44C19" w:rsidRPr="006C6C68" w:rsidRDefault="00C44C19" w:rsidP="00A50C23">
      <w:pPr>
        <w:pStyle w:val="a4"/>
        <w:numPr>
          <w:ilvl w:val="1"/>
          <w:numId w:val="4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Страна происхождения Товара –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0E39EB" w:rsidRPr="006C6C68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C6C68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0E39EB" w:rsidRPr="006C6C68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6C6C68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EB6045" w:rsidRPr="006C6C68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C60289" w:rsidRPr="006C6C68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proofErr w:type="gramStart"/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6C6C6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Победителем</w:t>
      </w:r>
      <w:r w:rsidRPr="006C6C6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запроса </w:t>
      </w:r>
      <w:r w:rsidR="002614F3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котировок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 электронной форме </w:t>
      </w:r>
      <w:r w:rsidR="002160F0"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>АО «</w:t>
      </w:r>
      <w:proofErr w:type="spellStart"/>
      <w:r w:rsidR="002160F0"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Комплектэнергоучет</w:t>
      </w:r>
      <w:proofErr w:type="spellEnd"/>
      <w:r w:rsidR="002160F0" w:rsidRPr="006C6C68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996935"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(юридический адрес: </w:t>
      </w:r>
      <w:r w:rsidR="002160F0"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190020, г. Санкт-Петербург, набережная Обводного Канала, д. 150, лит.</w:t>
      </w:r>
      <w:proofErr w:type="gramEnd"/>
      <w:r w:rsidR="002160F0"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Ч, пом. 128.04. </w:t>
      </w:r>
      <w:proofErr w:type="gramStart"/>
      <w:r w:rsidR="002160F0"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ИНН </w:t>
      </w:r>
      <w:r w:rsidR="002160F0"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7805385620</w:t>
      </w:r>
      <w:r w:rsidR="002160F0"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2160F0"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783901001</w:t>
      </w:r>
      <w:r w:rsidR="002160F0"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160F0" w:rsidRPr="006C6C68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1057813153782</w:t>
      </w:r>
      <w:r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6C6C6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2A553E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субъектам </w:t>
      </w:r>
      <w:r w:rsidR="002160F0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среднего</w:t>
      </w:r>
      <w:r w:rsidR="002A553E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предпринимательства</w:t>
      </w:r>
      <w:r w:rsidR="002160F0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заявке которого было присвоено первое место, и заключить с ним договор на условиях, указанных в заявке Участника запроса </w:t>
      </w:r>
      <w:r w:rsidR="002614F3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котировок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 электронной форме и в </w:t>
      </w:r>
      <w:r w:rsidR="00DB2461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Извещении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proofErr w:type="gramEnd"/>
    </w:p>
    <w:p w:rsidR="00C44C19" w:rsidRPr="006C6C68" w:rsidRDefault="002A553E" w:rsidP="00C44C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C6C68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6C6C68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C44C19" w:rsidRPr="006C6C68">
        <w:rPr>
          <w:rFonts w:ascii="Times New Roman" w:hAnsi="Times New Roman" w:cs="Times New Roman"/>
          <w:sz w:val="23"/>
          <w:szCs w:val="23"/>
        </w:rPr>
        <w:t>поставка аппарата теплообменного пластинчатого разборного (далее – Товар)</w:t>
      </w:r>
      <w:r w:rsidR="00C44C19" w:rsidRPr="006C6C68">
        <w:rPr>
          <w:rFonts w:ascii="Times New Roman" w:hAnsi="Times New Roman" w:cs="Times New Roman"/>
          <w:bCs/>
          <w:sz w:val="23"/>
          <w:szCs w:val="23"/>
        </w:rPr>
        <w:t>.</w:t>
      </w:r>
    </w:p>
    <w:p w:rsidR="00C44C19" w:rsidRPr="006C6C68" w:rsidRDefault="002160F0" w:rsidP="00C44C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C6C68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44C19" w:rsidRPr="006C6C68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C44C19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44C19" w:rsidRPr="006C6C6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C44C1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шт.</w:t>
      </w:r>
    </w:p>
    <w:p w:rsidR="00C44C19" w:rsidRPr="006C6C68" w:rsidRDefault="002160F0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44C19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Цена Договора: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556 083 (Пятьсот пятьдесят шесть тысяч восемьдесят три) рубля 06 копеек, включая НДС 92 680 рублей 51 копейка</w:t>
      </w:r>
      <w:r w:rsidR="00C44C1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44C19" w:rsidRPr="006C6C68" w:rsidRDefault="002160F0" w:rsidP="00C4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44C19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C44C1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44C19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50 (Пятидесяти) рабочих дней с момента подписания Договора.</w:t>
      </w:r>
    </w:p>
    <w:p w:rsidR="00C44C19" w:rsidRPr="006C6C68" w:rsidRDefault="002160F0" w:rsidP="00C4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44C19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Место поставки Товара:</w:t>
      </w:r>
      <w:r w:rsidR="00C44C19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C44C19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филиала АО «РУСАЛ Урал» в Кандалакше «Объединенная компания РУСАЛ Кандалакшский алюминиевый завод»)</w:t>
      </w:r>
      <w:r w:rsidR="00C44C1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44C19" w:rsidRPr="006C6C68" w:rsidRDefault="002160F0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44C19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 w:rsidR="002160F0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аны в Приложении № 2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Договора.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- предмет поставки бракуется и возвращается Поставщику за его счет.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передаче Товара Поставщик также передает Покупателю технический паспорт, декларацию о соответствии </w:t>
      </w:r>
      <w:proofErr w:type="gram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032/2013, декларацию о соответствии ТР ТС 010/2011, сертификат на тип продукции, сертификат заводских испытаний 3.1 EN 10204 на металл теплообменных пластин, сертификат соответствия требованиям ISO 9001:2008, инструкцию (руководство) по монтажу и эксплуатации.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 (все документы должны быть на русском языке или надлежащим образом заверенным переводом на русский язык).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Теплообменные пластины должны быть изготовлены на территории России, либо на территории Европейского Союза. Разработка конструкторской документации теплообменника должна осуществляться на территории России конструкторским отделом производителя, сотрудники которого сертифицированы </w:t>
      </w:r>
      <w:proofErr w:type="spellStart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Ростехнадзором</w:t>
      </w:r>
      <w:proofErr w:type="spellEnd"/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44C19" w:rsidRPr="006C6C68" w:rsidRDefault="00C44C19" w:rsidP="00C4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C44C19" w:rsidRPr="006C6C68" w:rsidRDefault="00C44C19" w:rsidP="00216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44C19" w:rsidRPr="006C6C68" w:rsidRDefault="00C44C19" w:rsidP="00216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44C19" w:rsidRPr="006C6C68" w:rsidRDefault="00C44C19" w:rsidP="002160F0">
      <w:pPr>
        <w:pStyle w:val="a4"/>
        <w:numPr>
          <w:ilvl w:val="1"/>
          <w:numId w:val="4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</w:t>
      </w:r>
      <w:proofErr w:type="gramEnd"/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качественный за свой счет. </w:t>
      </w:r>
    </w:p>
    <w:p w:rsidR="00C44C19" w:rsidRPr="006C6C68" w:rsidRDefault="00C44C19" w:rsidP="002160F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14 (Четырнадцать)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C44C19" w:rsidRPr="006C6C68" w:rsidRDefault="00C44C19" w:rsidP="002160F0">
      <w:pPr>
        <w:pStyle w:val="a4"/>
        <w:numPr>
          <w:ilvl w:val="1"/>
          <w:numId w:val="4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</w:t>
      </w:r>
      <w:r w:rsidR="002160F0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оплату, транспортной накладной</w:t>
      </w:r>
      <w:r w:rsidRPr="006C6C68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p w:rsidR="00C44C19" w:rsidRPr="006C6C68" w:rsidRDefault="002160F0" w:rsidP="002160F0">
      <w:pPr>
        <w:pStyle w:val="a4"/>
        <w:numPr>
          <w:ilvl w:val="1"/>
          <w:numId w:val="47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44C19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Страна происхождения Товара –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="00C44C1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53E" w:rsidRPr="006C6C68" w:rsidRDefault="002A553E" w:rsidP="00C44C1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C6C68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EF6861" w:rsidRPr="006C6C68" w:rsidRDefault="002A553E" w:rsidP="003F2AD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6C6C68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8C0C43" w:rsidRPr="006C6C68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182800" w:rsidRPr="006C6C68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4552C0" w:rsidRPr="006C6C68" w:rsidRDefault="004552C0" w:rsidP="0045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4552C0" w:rsidRPr="006C6C68" w:rsidRDefault="004552C0" w:rsidP="00CD3EE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М.А. Моисеев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4552C0" w:rsidRPr="006C6C68" w:rsidTr="00CD3EE7">
        <w:trPr>
          <w:trHeight w:val="497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Григорьев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552C0" w:rsidRPr="006C6C68" w:rsidTr="00CD3EE7">
        <w:trPr>
          <w:trHeight w:val="497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А.И. </w:t>
            </w:r>
            <w:proofErr w:type="spellStart"/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Шугаипова</w:t>
            </w:r>
            <w:proofErr w:type="spellEnd"/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4552C0" w:rsidRPr="006C6C68" w:rsidRDefault="004552C0" w:rsidP="004552C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4552C0" w:rsidRPr="006C6C68" w:rsidRDefault="004552C0" w:rsidP="004552C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6C6C68">
        <w:rPr>
          <w:rFonts w:ascii="Times New Roman" w:hAnsi="Times New Roman" w:cs="Times New Roman"/>
          <w:sz w:val="23"/>
          <w:szCs w:val="23"/>
          <w:lang w:eastAsia="ru-RU"/>
        </w:rPr>
        <w:tab/>
        <w:t xml:space="preserve">             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7"/>
    </w:p>
    <w:p w:rsidR="00C75FA1" w:rsidRPr="006C6C68" w:rsidRDefault="00C75FA1" w:rsidP="0045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6C6C68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61" w:rsidRDefault="00BA3F61" w:rsidP="00167DDE">
      <w:pPr>
        <w:spacing w:after="0" w:line="240" w:lineRule="auto"/>
      </w:pPr>
      <w:r>
        <w:separator/>
      </w:r>
    </w:p>
  </w:endnote>
  <w:end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61" w:rsidRDefault="00BA3F61" w:rsidP="00167DDE">
      <w:pPr>
        <w:spacing w:after="0" w:line="240" w:lineRule="auto"/>
      </w:pPr>
      <w:r>
        <w:separator/>
      </w:r>
    </w:p>
  </w:footnote>
  <w:foot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34ADF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6C68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9E0260" w:rsidRDefault="00B55A8D" w:rsidP="00B34ADF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</w:t>
        </w:r>
        <w:r w:rsidR="00B34ADF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н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а право заключения договора поставки </w:t>
        </w:r>
        <w:r w:rsidR="00373CF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аппарата теплообменного пластинчатого разборного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(итоговый протокол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373CFC"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6C6C68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2E6C38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A4E58"/>
    <w:multiLevelType w:val="multilevel"/>
    <w:tmpl w:val="7DC2E2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BB3629A"/>
    <w:multiLevelType w:val="multilevel"/>
    <w:tmpl w:val="F056CD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39"/>
  </w:num>
  <w:num w:numId="2">
    <w:abstractNumId w:val="22"/>
  </w:num>
  <w:num w:numId="3">
    <w:abstractNumId w:val="34"/>
  </w:num>
  <w:num w:numId="4">
    <w:abstractNumId w:val="26"/>
  </w:num>
  <w:num w:numId="5">
    <w:abstractNumId w:val="38"/>
  </w:num>
  <w:num w:numId="6">
    <w:abstractNumId w:val="20"/>
  </w:num>
  <w:num w:numId="7">
    <w:abstractNumId w:val="7"/>
  </w:num>
  <w:num w:numId="8">
    <w:abstractNumId w:val="28"/>
  </w:num>
  <w:num w:numId="9">
    <w:abstractNumId w:val="23"/>
  </w:num>
  <w:num w:numId="10">
    <w:abstractNumId w:val="9"/>
  </w:num>
  <w:num w:numId="11">
    <w:abstractNumId w:val="30"/>
  </w:num>
  <w:num w:numId="12">
    <w:abstractNumId w:val="17"/>
  </w:num>
  <w:num w:numId="13">
    <w:abstractNumId w:val="32"/>
  </w:num>
  <w:num w:numId="14">
    <w:abstractNumId w:val="36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5"/>
  </w:num>
  <w:num w:numId="19">
    <w:abstractNumId w:val="18"/>
  </w:num>
  <w:num w:numId="20">
    <w:abstractNumId w:val="24"/>
  </w:num>
  <w:num w:numId="21">
    <w:abstractNumId w:val="31"/>
  </w:num>
  <w:num w:numId="22">
    <w:abstractNumId w:val="14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25"/>
  </w:num>
  <w:num w:numId="29">
    <w:abstractNumId w:val="15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7"/>
  </w:num>
  <w:num w:numId="33">
    <w:abstractNumId w:val="8"/>
  </w:num>
  <w:num w:numId="34">
    <w:abstractNumId w:val="37"/>
  </w:num>
  <w:num w:numId="35">
    <w:abstractNumId w:val="5"/>
  </w:num>
  <w:num w:numId="36">
    <w:abstractNumId w:val="3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2"/>
  </w:num>
  <w:num w:numId="42">
    <w:abstractNumId w:val="19"/>
  </w:num>
  <w:num w:numId="43">
    <w:abstractNumId w:val="6"/>
  </w:num>
  <w:num w:numId="44">
    <w:abstractNumId w:val="10"/>
  </w:num>
  <w:num w:numId="45">
    <w:abstractNumId w:val="21"/>
  </w:num>
  <w:num w:numId="46">
    <w:abstractNumId w:val="40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8A7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9B9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6E4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092C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4EC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7BF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3B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13B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667"/>
    <w:rsid w:val="001C53BA"/>
    <w:rsid w:val="001C5DDA"/>
    <w:rsid w:val="001C6764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E7D61"/>
    <w:rsid w:val="001E7DF2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60F0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144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178D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53E"/>
    <w:rsid w:val="002A6040"/>
    <w:rsid w:val="002A6724"/>
    <w:rsid w:val="002A7212"/>
    <w:rsid w:val="002B0136"/>
    <w:rsid w:val="002B1137"/>
    <w:rsid w:val="002B2D38"/>
    <w:rsid w:val="002B4162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4EFB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6688"/>
    <w:rsid w:val="00316D0F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49C"/>
    <w:rsid w:val="0034262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6D9E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3CFC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68E"/>
    <w:rsid w:val="00386ED8"/>
    <w:rsid w:val="00390BDB"/>
    <w:rsid w:val="00391CAF"/>
    <w:rsid w:val="00391EE9"/>
    <w:rsid w:val="003920DE"/>
    <w:rsid w:val="0039270F"/>
    <w:rsid w:val="00393E2B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CEE"/>
    <w:rsid w:val="003A44A1"/>
    <w:rsid w:val="003A4E48"/>
    <w:rsid w:val="003A5E2B"/>
    <w:rsid w:val="003A615E"/>
    <w:rsid w:val="003A76A3"/>
    <w:rsid w:val="003A7BF9"/>
    <w:rsid w:val="003B1394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B71"/>
    <w:rsid w:val="003E50AC"/>
    <w:rsid w:val="003E5381"/>
    <w:rsid w:val="003E5501"/>
    <w:rsid w:val="003E5B40"/>
    <w:rsid w:val="003E69B8"/>
    <w:rsid w:val="003F04B7"/>
    <w:rsid w:val="003F2013"/>
    <w:rsid w:val="003F206D"/>
    <w:rsid w:val="003F2AD7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37F"/>
    <w:rsid w:val="004327CF"/>
    <w:rsid w:val="00432B73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2C0"/>
    <w:rsid w:val="00456A77"/>
    <w:rsid w:val="0046024C"/>
    <w:rsid w:val="00460498"/>
    <w:rsid w:val="0046170B"/>
    <w:rsid w:val="00462611"/>
    <w:rsid w:val="004638D5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BE9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3E28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1CA"/>
    <w:rsid w:val="004F5E3E"/>
    <w:rsid w:val="004F6664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286D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57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EBB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2FC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1C61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483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027"/>
    <w:rsid w:val="00601336"/>
    <w:rsid w:val="00601CFB"/>
    <w:rsid w:val="00603221"/>
    <w:rsid w:val="0060372A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1D0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28BB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D8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52"/>
    <w:rsid w:val="006962B2"/>
    <w:rsid w:val="00696CF8"/>
    <w:rsid w:val="006A063E"/>
    <w:rsid w:val="006A0A29"/>
    <w:rsid w:val="006A16AB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918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0F9B"/>
    <w:rsid w:val="006C1ADE"/>
    <w:rsid w:val="006C24C8"/>
    <w:rsid w:val="006C33E3"/>
    <w:rsid w:val="006C3CC8"/>
    <w:rsid w:val="006C46B2"/>
    <w:rsid w:val="006C510A"/>
    <w:rsid w:val="006C5482"/>
    <w:rsid w:val="006C5618"/>
    <w:rsid w:val="006C6C68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6AF6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91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57A28"/>
    <w:rsid w:val="00760D50"/>
    <w:rsid w:val="00760F92"/>
    <w:rsid w:val="00761866"/>
    <w:rsid w:val="00761B27"/>
    <w:rsid w:val="007620C1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1A7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34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754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5D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F8C"/>
    <w:rsid w:val="0086566A"/>
    <w:rsid w:val="008703EC"/>
    <w:rsid w:val="00871A5F"/>
    <w:rsid w:val="00871B69"/>
    <w:rsid w:val="00871DC0"/>
    <w:rsid w:val="008735BF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412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5F7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0EE"/>
    <w:rsid w:val="00945BCE"/>
    <w:rsid w:val="009468A3"/>
    <w:rsid w:val="009468D2"/>
    <w:rsid w:val="00946B75"/>
    <w:rsid w:val="00947056"/>
    <w:rsid w:val="0095085A"/>
    <w:rsid w:val="00950F79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7A9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A01"/>
    <w:rsid w:val="009876CC"/>
    <w:rsid w:val="00987968"/>
    <w:rsid w:val="00987DA7"/>
    <w:rsid w:val="009913EC"/>
    <w:rsid w:val="009916F3"/>
    <w:rsid w:val="00991F2B"/>
    <w:rsid w:val="00992A3F"/>
    <w:rsid w:val="0099351C"/>
    <w:rsid w:val="00994316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5AAF"/>
    <w:rsid w:val="009A713F"/>
    <w:rsid w:val="009B022E"/>
    <w:rsid w:val="009B06B5"/>
    <w:rsid w:val="009B1009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8C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548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8F"/>
    <w:rsid w:val="00A455CB"/>
    <w:rsid w:val="00A46209"/>
    <w:rsid w:val="00A468F5"/>
    <w:rsid w:val="00A47379"/>
    <w:rsid w:val="00A47A3D"/>
    <w:rsid w:val="00A50937"/>
    <w:rsid w:val="00A50C23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5E9F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721"/>
    <w:rsid w:val="00A95AB6"/>
    <w:rsid w:val="00A974D9"/>
    <w:rsid w:val="00A976AC"/>
    <w:rsid w:val="00A97BCD"/>
    <w:rsid w:val="00A97F4F"/>
    <w:rsid w:val="00A97FE0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8E1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ACA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ADF"/>
    <w:rsid w:val="00B34D50"/>
    <w:rsid w:val="00B351F6"/>
    <w:rsid w:val="00B354DF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39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3B6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3F61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2D5E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936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3F3"/>
    <w:rsid w:val="00BF082D"/>
    <w:rsid w:val="00BF12DD"/>
    <w:rsid w:val="00BF18AA"/>
    <w:rsid w:val="00BF3A10"/>
    <w:rsid w:val="00BF4246"/>
    <w:rsid w:val="00BF4B6D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07019"/>
    <w:rsid w:val="00C103FE"/>
    <w:rsid w:val="00C11561"/>
    <w:rsid w:val="00C11BAD"/>
    <w:rsid w:val="00C12350"/>
    <w:rsid w:val="00C12DA4"/>
    <w:rsid w:val="00C1359B"/>
    <w:rsid w:val="00C13843"/>
    <w:rsid w:val="00C13941"/>
    <w:rsid w:val="00C15BB5"/>
    <w:rsid w:val="00C163D8"/>
    <w:rsid w:val="00C16E3D"/>
    <w:rsid w:val="00C175CF"/>
    <w:rsid w:val="00C17651"/>
    <w:rsid w:val="00C17AD4"/>
    <w:rsid w:val="00C2273C"/>
    <w:rsid w:val="00C229AE"/>
    <w:rsid w:val="00C22D4F"/>
    <w:rsid w:val="00C24642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7AE"/>
    <w:rsid w:val="00C4418F"/>
    <w:rsid w:val="00C44738"/>
    <w:rsid w:val="00C44C19"/>
    <w:rsid w:val="00C45A27"/>
    <w:rsid w:val="00C46D1E"/>
    <w:rsid w:val="00C47BB3"/>
    <w:rsid w:val="00C50052"/>
    <w:rsid w:val="00C5102C"/>
    <w:rsid w:val="00C52019"/>
    <w:rsid w:val="00C52063"/>
    <w:rsid w:val="00C52515"/>
    <w:rsid w:val="00C52C0A"/>
    <w:rsid w:val="00C52D0D"/>
    <w:rsid w:val="00C53703"/>
    <w:rsid w:val="00C55C23"/>
    <w:rsid w:val="00C55C5B"/>
    <w:rsid w:val="00C57B7C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036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21BD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01A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D66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D2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1DF3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1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4B5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45A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5E52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2EB4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50E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2D9E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0A9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61EC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6A06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A21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899"/>
    <w:rsid w:val="00FC1B20"/>
    <w:rsid w:val="00FC1B8F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E758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B9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553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553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73289-FC95-41CA-99A2-EED28D67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7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238</cp:revision>
  <cp:lastPrinted>2020-02-28T07:58:00Z</cp:lastPrinted>
  <dcterms:created xsi:type="dcterms:W3CDTF">2019-10-11T07:15:00Z</dcterms:created>
  <dcterms:modified xsi:type="dcterms:W3CDTF">2020-02-28T13:21:00Z</dcterms:modified>
</cp:coreProperties>
</file>